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F30E5" w14:textId="77777777" w:rsidR="003E7E41" w:rsidRPr="003E7E41" w:rsidRDefault="003E7E41" w:rsidP="003E7E41">
      <w:pPr>
        <w:spacing w:after="0" w:line="240" w:lineRule="auto"/>
        <w:outlineLvl w:val="0"/>
        <w:rPr>
          <w:rFonts w:ascii="Verdana" w:eastAsia="Times New Roman" w:hAnsi="Verdana" w:cs="Times New Roman"/>
          <w:color w:val="157E01"/>
          <w:kern w:val="36"/>
          <w:sz w:val="26"/>
          <w:szCs w:val="26"/>
          <w:lang w:eastAsia="sl-SI"/>
        </w:rPr>
      </w:pPr>
      <w:r w:rsidRPr="003E7E41">
        <w:rPr>
          <w:rFonts w:ascii="Verdana" w:eastAsia="Times New Roman" w:hAnsi="Verdana" w:cs="Times New Roman"/>
          <w:color w:val="157E01"/>
          <w:kern w:val="36"/>
          <w:sz w:val="26"/>
          <w:szCs w:val="26"/>
          <w:lang w:eastAsia="sl-SI"/>
        </w:rPr>
        <w:t>Pridobitev elektronskih potrdil o upravičeni zadržanosti od dela</w:t>
      </w:r>
    </w:p>
    <w:p w14:paraId="6E53B614" w14:textId="03B0B9D3" w:rsidR="003E7E41" w:rsidRPr="000F3291" w:rsidRDefault="003E7E41" w:rsidP="003E7E41">
      <w:pPr>
        <w:spacing w:before="150" w:after="150" w:line="252" w:lineRule="atLeast"/>
        <w:jc w:val="both"/>
        <w:rPr>
          <w:rFonts w:eastAsia="Times New Roman" w:cstheme="minorHAnsi"/>
          <w:lang w:eastAsia="sl-SI"/>
        </w:rPr>
      </w:pPr>
      <w:r w:rsidRPr="000F3291">
        <w:rPr>
          <w:rFonts w:eastAsia="Times New Roman" w:cstheme="minorHAnsi"/>
          <w:lang w:eastAsia="sl-SI"/>
        </w:rPr>
        <w:t xml:space="preserve">Izvajalci zdravstvenih storitev </w:t>
      </w:r>
      <w:r w:rsidR="00036D21" w:rsidRPr="000F3291">
        <w:rPr>
          <w:rFonts w:eastAsia="Times New Roman" w:cstheme="minorHAnsi"/>
          <w:lang w:eastAsia="sl-SI"/>
        </w:rPr>
        <w:t>so v</w:t>
      </w:r>
      <w:r w:rsidRPr="000F3291">
        <w:rPr>
          <w:rFonts w:eastAsia="Times New Roman" w:cstheme="minorHAnsi"/>
          <w:lang w:eastAsia="sl-SI"/>
        </w:rPr>
        <w:t xml:space="preserve"> novembru in decembru 2019 zače</w:t>
      </w:r>
      <w:r w:rsidR="00036D21" w:rsidRPr="000F3291">
        <w:rPr>
          <w:rFonts w:eastAsia="Times New Roman" w:cstheme="minorHAnsi"/>
          <w:lang w:eastAsia="sl-SI"/>
        </w:rPr>
        <w:t>li</w:t>
      </w:r>
      <w:r w:rsidRPr="000F3291">
        <w:rPr>
          <w:rFonts w:eastAsia="Times New Roman" w:cstheme="minorHAnsi"/>
          <w:lang w:eastAsia="sl-SI"/>
        </w:rPr>
        <w:t xml:space="preserve"> z izdajo elektronskih potrdil o upravičeni zadržanosti od dela (</w:t>
      </w:r>
      <w:proofErr w:type="spellStart"/>
      <w:r w:rsidRPr="000F3291">
        <w:rPr>
          <w:rFonts w:eastAsia="Times New Roman" w:cstheme="minorHAnsi"/>
          <w:lang w:eastAsia="sl-SI"/>
        </w:rPr>
        <w:t>eBOL</w:t>
      </w:r>
      <w:proofErr w:type="spellEnd"/>
      <w:r w:rsidRPr="000F3291">
        <w:rPr>
          <w:rFonts w:eastAsia="Times New Roman" w:cstheme="minorHAnsi"/>
          <w:lang w:eastAsia="sl-SI"/>
        </w:rPr>
        <w:t xml:space="preserve">). Od 1. 1. 2020 </w:t>
      </w:r>
      <w:r w:rsidR="00036D21" w:rsidRPr="000F3291">
        <w:rPr>
          <w:rFonts w:eastAsia="Times New Roman" w:cstheme="minorHAnsi"/>
          <w:lang w:eastAsia="sl-SI"/>
        </w:rPr>
        <w:t>je</w:t>
      </w:r>
      <w:r w:rsidRPr="000F3291">
        <w:rPr>
          <w:rFonts w:eastAsia="Times New Roman" w:cstheme="minorHAnsi"/>
          <w:lang w:eastAsia="sl-SI"/>
        </w:rPr>
        <w:t xml:space="preserve"> večina teh potrdil izdanih v e-obliki.</w:t>
      </w:r>
    </w:p>
    <w:p w14:paraId="79019F63" w14:textId="78F419B7" w:rsidR="00107235" w:rsidRPr="00107235" w:rsidRDefault="00107235" w:rsidP="00107235">
      <w:pPr>
        <w:spacing w:after="0" w:line="240" w:lineRule="auto"/>
        <w:jc w:val="both"/>
        <w:outlineLvl w:val="1"/>
        <w:rPr>
          <w:rFonts w:ascii="Verdana" w:eastAsia="Times New Roman" w:hAnsi="Verdana" w:cs="Times New Roman"/>
          <w:color w:val="157E01"/>
          <w:sz w:val="23"/>
          <w:szCs w:val="23"/>
          <w:lang w:eastAsia="sl-SI"/>
        </w:rPr>
      </w:pPr>
      <w:r w:rsidRPr="00107235">
        <w:rPr>
          <w:rFonts w:ascii="Verdana" w:eastAsia="Times New Roman" w:hAnsi="Verdana" w:cs="Times New Roman"/>
          <w:color w:val="157E01"/>
          <w:sz w:val="23"/>
          <w:szCs w:val="23"/>
          <w:lang w:eastAsia="sl-SI"/>
        </w:rPr>
        <w:t>Izdaja papirnih potrdil</w:t>
      </w:r>
    </w:p>
    <w:p w14:paraId="1C7D04E5" w14:textId="5976DC7A" w:rsidR="003E7E41" w:rsidRPr="000F3291" w:rsidRDefault="003E7E41" w:rsidP="003E7E41">
      <w:pPr>
        <w:spacing w:before="150" w:after="150" w:line="252" w:lineRule="atLeast"/>
        <w:jc w:val="both"/>
        <w:rPr>
          <w:rFonts w:eastAsia="Times New Roman" w:cstheme="minorHAnsi"/>
          <w:lang w:eastAsia="sl-SI"/>
        </w:rPr>
      </w:pPr>
      <w:r w:rsidRPr="000F3291">
        <w:rPr>
          <w:rFonts w:eastAsia="Times New Roman" w:cstheme="minorHAnsi"/>
          <w:lang w:eastAsia="sl-SI"/>
        </w:rPr>
        <w:t>Za začasne zadržanosti od dela do vključno 31. 1. 2020 bodo izvajalci zavarovancu (delavcu) izdali tudi še papirno potrdilo. Od 1. 2. 2020 je izdaja papirnega potrdila predvidena le še za nekatere izjemne primere</w:t>
      </w:r>
      <w:r w:rsidR="00107235" w:rsidRPr="00E01707">
        <w:rPr>
          <w:rFonts w:eastAsia="Times New Roman" w:cstheme="minorHAnsi"/>
          <w:lang w:eastAsia="sl-SI"/>
        </w:rPr>
        <w:t>, k</w:t>
      </w:r>
      <w:r w:rsidR="00107235">
        <w:rPr>
          <w:rFonts w:eastAsia="Times New Roman" w:cstheme="minorHAnsi"/>
          <w:lang w:eastAsia="sl-SI"/>
        </w:rPr>
        <w:t xml:space="preserve">o </w:t>
      </w:r>
      <w:r w:rsidR="00107235" w:rsidRPr="00E01707">
        <w:rPr>
          <w:rFonts w:eastAsia="Times New Roman" w:cstheme="minorHAnsi"/>
          <w:lang w:eastAsia="sl-SI"/>
        </w:rPr>
        <w:t>delodajalci nimajo pravne podlage za uporabo sistema SPOT</w:t>
      </w:r>
      <w:r w:rsidR="00107235">
        <w:rPr>
          <w:rFonts w:eastAsia="Times New Roman" w:cstheme="minorHAnsi"/>
          <w:lang w:eastAsia="sl-SI"/>
        </w:rPr>
        <w:t xml:space="preserve"> (za </w:t>
      </w:r>
      <w:r w:rsidR="00107235" w:rsidRPr="00E01707">
        <w:rPr>
          <w:rFonts w:eastAsia="Times New Roman" w:cstheme="minorHAnsi"/>
          <w:lang w:eastAsia="sl-SI"/>
        </w:rPr>
        <w:t>zaposlen</w:t>
      </w:r>
      <w:r w:rsidR="00107235">
        <w:rPr>
          <w:rFonts w:eastAsia="Times New Roman" w:cstheme="minorHAnsi"/>
          <w:lang w:eastAsia="sl-SI"/>
        </w:rPr>
        <w:t>e</w:t>
      </w:r>
      <w:r w:rsidR="00107235" w:rsidRPr="00E01707">
        <w:rPr>
          <w:rFonts w:eastAsia="Times New Roman" w:cstheme="minorHAnsi"/>
          <w:lang w:eastAsia="sl-SI"/>
        </w:rPr>
        <w:t xml:space="preserve"> pri fizičnih osebah;</w:t>
      </w:r>
      <w:r w:rsidR="00107235">
        <w:rPr>
          <w:rFonts w:eastAsia="Times New Roman" w:cstheme="minorHAnsi"/>
          <w:lang w:eastAsia="sl-SI"/>
        </w:rPr>
        <w:t xml:space="preserve"> </w:t>
      </w:r>
      <w:r w:rsidR="00107235" w:rsidRPr="00E01707">
        <w:rPr>
          <w:rFonts w:eastAsia="Times New Roman" w:cstheme="minorHAnsi"/>
          <w:lang w:eastAsia="sl-SI"/>
        </w:rPr>
        <w:t>zaposlen</w:t>
      </w:r>
      <w:r w:rsidR="00107235">
        <w:rPr>
          <w:rFonts w:eastAsia="Times New Roman" w:cstheme="minorHAnsi"/>
          <w:lang w:eastAsia="sl-SI"/>
        </w:rPr>
        <w:t>e</w:t>
      </w:r>
      <w:r w:rsidR="00107235" w:rsidRPr="00E01707">
        <w:rPr>
          <w:rFonts w:eastAsia="Times New Roman" w:cstheme="minorHAnsi"/>
          <w:lang w:eastAsia="sl-SI"/>
        </w:rPr>
        <w:t xml:space="preserve"> pri tujih in mednarodnih organizacijah in ustanovah, tujih konzularnih in diplomatskih predstavništvih v Sloveniji;</w:t>
      </w:r>
      <w:r w:rsidR="00107235">
        <w:rPr>
          <w:rFonts w:eastAsia="Times New Roman" w:cstheme="minorHAnsi"/>
          <w:lang w:eastAsia="sl-SI"/>
        </w:rPr>
        <w:t xml:space="preserve"> za </w:t>
      </w:r>
      <w:r w:rsidR="00107235" w:rsidRPr="00E01707">
        <w:rPr>
          <w:rFonts w:eastAsia="Times New Roman" w:cstheme="minorHAnsi"/>
          <w:lang w:eastAsia="sl-SI"/>
        </w:rPr>
        <w:t>nekatere osebe, ki so v delovnem razmerju na območju Slovenije pri osebah, ki opravljajo poklicno dejavnost kot edini in glavni poklic (npr. zaposleni pri verskem uslužbencu);</w:t>
      </w:r>
      <w:r w:rsidR="00107235">
        <w:rPr>
          <w:rFonts w:eastAsia="Times New Roman" w:cstheme="minorHAnsi"/>
          <w:lang w:eastAsia="sl-SI"/>
        </w:rPr>
        <w:t xml:space="preserve"> za </w:t>
      </w:r>
      <w:r w:rsidR="00107235" w:rsidRPr="00E01707">
        <w:rPr>
          <w:rFonts w:eastAsia="Times New Roman" w:cstheme="minorHAnsi"/>
          <w:lang w:eastAsia="sl-SI"/>
        </w:rPr>
        <w:t>kmet</w:t>
      </w:r>
      <w:r w:rsidR="00107235">
        <w:rPr>
          <w:rFonts w:eastAsia="Times New Roman" w:cstheme="minorHAnsi"/>
          <w:lang w:eastAsia="sl-SI"/>
        </w:rPr>
        <w:t>e</w:t>
      </w:r>
      <w:r w:rsidR="00107235" w:rsidRPr="00E01707">
        <w:rPr>
          <w:rFonts w:eastAsia="Times New Roman" w:cstheme="minorHAnsi"/>
          <w:lang w:eastAsia="sl-SI"/>
        </w:rPr>
        <w:t>,</w:t>
      </w:r>
      <w:r w:rsidR="00107235">
        <w:rPr>
          <w:rFonts w:eastAsia="Times New Roman" w:cstheme="minorHAnsi"/>
          <w:lang w:eastAsia="sl-SI"/>
        </w:rPr>
        <w:t xml:space="preserve"> </w:t>
      </w:r>
      <w:r w:rsidR="00107235" w:rsidRPr="00E01707">
        <w:rPr>
          <w:rFonts w:eastAsia="Times New Roman" w:cstheme="minorHAnsi"/>
          <w:lang w:eastAsia="sl-SI"/>
        </w:rPr>
        <w:t>versk</w:t>
      </w:r>
      <w:r w:rsidR="00107235">
        <w:rPr>
          <w:rFonts w:eastAsia="Times New Roman" w:cstheme="minorHAnsi"/>
          <w:lang w:eastAsia="sl-SI"/>
        </w:rPr>
        <w:t>e</w:t>
      </w:r>
      <w:r w:rsidR="00107235" w:rsidRPr="00E01707">
        <w:rPr>
          <w:rFonts w:eastAsia="Times New Roman" w:cstheme="minorHAnsi"/>
          <w:lang w:eastAsia="sl-SI"/>
        </w:rPr>
        <w:t xml:space="preserve"> uslužbenc</w:t>
      </w:r>
      <w:r w:rsidR="00107235">
        <w:rPr>
          <w:rFonts w:eastAsia="Times New Roman" w:cstheme="minorHAnsi"/>
          <w:lang w:eastAsia="sl-SI"/>
        </w:rPr>
        <w:t>e</w:t>
      </w:r>
      <w:r w:rsidR="00107235" w:rsidRPr="00E01707">
        <w:rPr>
          <w:rFonts w:eastAsia="Times New Roman" w:cstheme="minorHAnsi"/>
          <w:lang w:eastAsia="sl-SI"/>
        </w:rPr>
        <w:t>,</w:t>
      </w:r>
      <w:r w:rsidR="00107235">
        <w:rPr>
          <w:rFonts w:eastAsia="Times New Roman" w:cstheme="minorHAnsi"/>
          <w:lang w:eastAsia="sl-SI"/>
        </w:rPr>
        <w:t xml:space="preserve"> </w:t>
      </w:r>
      <w:r w:rsidR="00107235" w:rsidRPr="00E01707">
        <w:rPr>
          <w:rFonts w:eastAsia="Times New Roman" w:cstheme="minorHAnsi"/>
          <w:lang w:eastAsia="sl-SI"/>
        </w:rPr>
        <w:t>sočasne zaposlitve, samozaposlitve ter družbenik</w:t>
      </w:r>
      <w:r w:rsidR="00107235">
        <w:rPr>
          <w:rFonts w:eastAsia="Times New Roman" w:cstheme="minorHAnsi"/>
          <w:lang w:eastAsia="sl-SI"/>
        </w:rPr>
        <w:t>e</w:t>
      </w:r>
      <w:r w:rsidR="00107235" w:rsidRPr="00E01707">
        <w:rPr>
          <w:rFonts w:eastAsia="Times New Roman" w:cstheme="minorHAnsi"/>
          <w:lang w:eastAsia="sl-SI"/>
        </w:rPr>
        <w:t xml:space="preserve"> v drugi državi članici E</w:t>
      </w:r>
      <w:r w:rsidR="00107235">
        <w:rPr>
          <w:rFonts w:eastAsia="Times New Roman" w:cstheme="minorHAnsi"/>
          <w:lang w:eastAsia="sl-SI"/>
        </w:rPr>
        <w:t xml:space="preserve">U) </w:t>
      </w:r>
      <w:r w:rsidRPr="000F3291">
        <w:rPr>
          <w:rFonts w:eastAsia="Times New Roman" w:cstheme="minorHAnsi"/>
          <w:lang w:eastAsia="sl-SI"/>
        </w:rPr>
        <w:t xml:space="preserve">ali ko zaradi tehničnih težav izvajalec zdravstvenih storitev ne more zapisati </w:t>
      </w:r>
      <w:proofErr w:type="spellStart"/>
      <w:r w:rsidRPr="000F3291">
        <w:rPr>
          <w:rFonts w:eastAsia="Times New Roman" w:cstheme="minorHAnsi"/>
          <w:lang w:eastAsia="sl-SI"/>
        </w:rPr>
        <w:t>eBOL</w:t>
      </w:r>
      <w:proofErr w:type="spellEnd"/>
      <w:r w:rsidRPr="000F3291">
        <w:rPr>
          <w:rFonts w:eastAsia="Times New Roman" w:cstheme="minorHAnsi"/>
          <w:lang w:eastAsia="sl-SI"/>
        </w:rPr>
        <w:t>, kar pa mora storiti naknadno, ko so težave odpravljene.</w:t>
      </w:r>
    </w:p>
    <w:p w14:paraId="033180C3" w14:textId="5BB8D52D" w:rsidR="003E7E41" w:rsidRPr="000F3291" w:rsidRDefault="003E7E41" w:rsidP="003E7E41">
      <w:pPr>
        <w:spacing w:after="0" w:line="252" w:lineRule="atLeast"/>
        <w:jc w:val="both"/>
        <w:rPr>
          <w:rFonts w:eastAsia="Times New Roman" w:cstheme="minorHAnsi"/>
          <w:lang w:eastAsia="sl-SI"/>
        </w:rPr>
      </w:pPr>
      <w:r w:rsidRPr="000F3291">
        <w:rPr>
          <w:rFonts w:eastAsia="Times New Roman" w:cstheme="minorHAnsi"/>
          <w:lang w:eastAsia="sl-SI"/>
        </w:rPr>
        <w:t xml:space="preserve">Zavezanci (delodajalci) lahko </w:t>
      </w:r>
      <w:r w:rsidR="000F3291" w:rsidRPr="000F3291">
        <w:rPr>
          <w:rFonts w:eastAsia="Times New Roman" w:cstheme="minorHAnsi"/>
          <w:lang w:eastAsia="sl-SI"/>
        </w:rPr>
        <w:t xml:space="preserve">že </w:t>
      </w:r>
      <w:r w:rsidRPr="000F3291">
        <w:rPr>
          <w:rFonts w:eastAsia="Times New Roman" w:cstheme="minorHAnsi"/>
          <w:b/>
          <w:bCs/>
          <w:lang w:eastAsia="sl-SI"/>
        </w:rPr>
        <w:t>od 1. 1. 2020 naprej</w:t>
      </w:r>
      <w:r w:rsidRPr="000F3291">
        <w:rPr>
          <w:rFonts w:eastAsia="Times New Roman" w:cstheme="minorHAnsi"/>
          <w:lang w:eastAsia="sl-SI"/>
        </w:rPr>
        <w:t xml:space="preserve"> pridobijo </w:t>
      </w:r>
      <w:proofErr w:type="spellStart"/>
      <w:r w:rsidRPr="000F3291">
        <w:rPr>
          <w:rFonts w:eastAsia="Times New Roman" w:cstheme="minorHAnsi"/>
          <w:lang w:eastAsia="sl-SI"/>
        </w:rPr>
        <w:t>eBOL</w:t>
      </w:r>
      <w:proofErr w:type="spellEnd"/>
      <w:r w:rsidRPr="000F3291">
        <w:rPr>
          <w:rFonts w:eastAsia="Times New Roman" w:cstheme="minorHAnsi"/>
          <w:lang w:eastAsia="sl-SI"/>
        </w:rPr>
        <w:t xml:space="preserve"> preko </w:t>
      </w:r>
      <w:hyperlink r:id="rId5" w:tgtFrame="_blank" w:history="1">
        <w:r w:rsidRPr="000F3291">
          <w:rPr>
            <w:rFonts w:eastAsia="Times New Roman" w:cstheme="minorHAnsi"/>
            <w:lang w:eastAsia="sl-SI"/>
          </w:rPr>
          <w:t>državnega informacijskega sistema za podjetja in podjetnike e-VEM (SPOT)</w:t>
        </w:r>
      </w:hyperlink>
      <w:r w:rsidRPr="000F3291">
        <w:rPr>
          <w:rFonts w:eastAsia="Times New Roman" w:cstheme="minorHAnsi"/>
          <w:lang w:eastAsia="sl-SI"/>
        </w:rPr>
        <w:t>, ki ga upravlja Ministrstvo za javno upravo.</w:t>
      </w:r>
    </w:p>
    <w:p w14:paraId="1D257BD4" w14:textId="77777777" w:rsidR="003E7E41" w:rsidRPr="000F3291" w:rsidRDefault="003E7E41" w:rsidP="003E7E41">
      <w:pPr>
        <w:spacing w:before="150" w:after="150" w:line="252" w:lineRule="atLeast"/>
        <w:jc w:val="both"/>
        <w:rPr>
          <w:rFonts w:eastAsia="Times New Roman" w:cstheme="minorHAnsi"/>
          <w:lang w:eastAsia="sl-SI"/>
        </w:rPr>
      </w:pPr>
      <w:r w:rsidRPr="000F3291">
        <w:rPr>
          <w:rFonts w:eastAsia="Times New Roman" w:cstheme="minorHAnsi"/>
          <w:lang w:eastAsia="sl-SI"/>
        </w:rPr>
        <w:t xml:space="preserve">Da je posamezen </w:t>
      </w:r>
      <w:proofErr w:type="spellStart"/>
      <w:r w:rsidRPr="000F3291">
        <w:rPr>
          <w:rFonts w:eastAsia="Times New Roman" w:cstheme="minorHAnsi"/>
          <w:lang w:eastAsia="sl-SI"/>
        </w:rPr>
        <w:t>eBOL</w:t>
      </w:r>
      <w:proofErr w:type="spellEnd"/>
      <w:r w:rsidRPr="000F3291">
        <w:rPr>
          <w:rFonts w:eastAsia="Times New Roman" w:cstheme="minorHAnsi"/>
          <w:lang w:eastAsia="sl-SI"/>
        </w:rPr>
        <w:t xml:space="preserve"> dostopen zavezancu, se mora nanašati nanj in mora zavarovanec imeti urejeno obvezno zdravstveno zavarovanje pri zavezancu v celotnem obdobju začasne zadržanosti od dela, za katero je izdan </w:t>
      </w:r>
      <w:proofErr w:type="spellStart"/>
      <w:r w:rsidRPr="000F3291">
        <w:rPr>
          <w:rFonts w:eastAsia="Times New Roman" w:cstheme="minorHAnsi"/>
          <w:lang w:eastAsia="sl-SI"/>
        </w:rPr>
        <w:t>eBOL</w:t>
      </w:r>
      <w:proofErr w:type="spellEnd"/>
      <w:r w:rsidRPr="000F3291">
        <w:rPr>
          <w:rFonts w:eastAsia="Times New Roman" w:cstheme="minorHAnsi"/>
          <w:lang w:eastAsia="sl-SI"/>
        </w:rPr>
        <w:t>.</w:t>
      </w:r>
    </w:p>
    <w:p w14:paraId="420C3654" w14:textId="77777777" w:rsidR="003E7E41" w:rsidRPr="003E7E41" w:rsidRDefault="003E7E41" w:rsidP="003E7E41">
      <w:pPr>
        <w:spacing w:after="0" w:line="240" w:lineRule="auto"/>
        <w:jc w:val="both"/>
        <w:outlineLvl w:val="1"/>
        <w:rPr>
          <w:rFonts w:ascii="Verdana" w:eastAsia="Times New Roman" w:hAnsi="Verdana" w:cs="Times New Roman"/>
          <w:color w:val="157E01"/>
          <w:sz w:val="23"/>
          <w:szCs w:val="23"/>
          <w:lang w:eastAsia="sl-SI"/>
        </w:rPr>
      </w:pPr>
      <w:r w:rsidRPr="003E7E41">
        <w:rPr>
          <w:rFonts w:ascii="Verdana" w:eastAsia="Times New Roman" w:hAnsi="Verdana" w:cs="Times New Roman"/>
          <w:color w:val="157E01"/>
          <w:sz w:val="23"/>
          <w:szCs w:val="23"/>
          <w:lang w:eastAsia="sl-SI"/>
        </w:rPr>
        <w:t xml:space="preserve">Ali je pridobivanje </w:t>
      </w:r>
      <w:proofErr w:type="spellStart"/>
      <w:r w:rsidRPr="003E7E41">
        <w:rPr>
          <w:rFonts w:ascii="Verdana" w:eastAsia="Times New Roman" w:hAnsi="Verdana" w:cs="Times New Roman"/>
          <w:color w:val="157E01"/>
          <w:sz w:val="23"/>
          <w:szCs w:val="23"/>
          <w:lang w:eastAsia="sl-SI"/>
        </w:rPr>
        <w:t>eBOL</w:t>
      </w:r>
      <w:proofErr w:type="spellEnd"/>
      <w:r w:rsidRPr="003E7E41">
        <w:rPr>
          <w:rFonts w:ascii="Verdana" w:eastAsia="Times New Roman" w:hAnsi="Verdana" w:cs="Times New Roman"/>
          <w:color w:val="157E01"/>
          <w:sz w:val="23"/>
          <w:szCs w:val="23"/>
          <w:lang w:eastAsia="sl-SI"/>
        </w:rPr>
        <w:t xml:space="preserve"> obvezno?</w:t>
      </w:r>
    </w:p>
    <w:p w14:paraId="698D1BD7" w14:textId="72B79C06" w:rsidR="003E7E41" w:rsidRPr="000F3291" w:rsidRDefault="003E7E41" w:rsidP="003E7E41">
      <w:pPr>
        <w:spacing w:after="0" w:line="252" w:lineRule="atLeast"/>
        <w:jc w:val="both"/>
        <w:rPr>
          <w:rFonts w:ascii="Calibri" w:eastAsia="Times New Roman" w:hAnsi="Calibri" w:cs="Calibri"/>
          <w:lang w:eastAsia="sl-SI"/>
        </w:rPr>
      </w:pPr>
      <w:r w:rsidRPr="000F3291">
        <w:rPr>
          <w:rFonts w:ascii="Calibri" w:eastAsia="Times New Roman" w:hAnsi="Calibri" w:cs="Calibri"/>
          <w:lang w:eastAsia="sl-SI"/>
        </w:rPr>
        <w:t xml:space="preserve">Pridobivanje </w:t>
      </w:r>
      <w:proofErr w:type="spellStart"/>
      <w:r w:rsidRPr="000F3291">
        <w:rPr>
          <w:rFonts w:ascii="Calibri" w:eastAsia="Times New Roman" w:hAnsi="Calibri" w:cs="Calibri"/>
          <w:lang w:eastAsia="sl-SI"/>
        </w:rPr>
        <w:t>eBOL</w:t>
      </w:r>
      <w:proofErr w:type="spellEnd"/>
      <w:r w:rsidRPr="000F3291">
        <w:rPr>
          <w:rFonts w:ascii="Calibri" w:eastAsia="Times New Roman" w:hAnsi="Calibri" w:cs="Calibri"/>
          <w:lang w:eastAsia="sl-SI"/>
        </w:rPr>
        <w:t xml:space="preserve"> je </w:t>
      </w:r>
      <w:r w:rsidRPr="000F3291">
        <w:rPr>
          <w:rFonts w:ascii="Calibri" w:eastAsia="Times New Roman" w:hAnsi="Calibri" w:cs="Calibri"/>
          <w:b/>
          <w:bCs/>
          <w:lang w:eastAsia="sl-SI"/>
        </w:rPr>
        <w:t>obvezno</w:t>
      </w:r>
      <w:r w:rsidRPr="000F3291">
        <w:rPr>
          <w:rFonts w:ascii="Calibri" w:eastAsia="Times New Roman" w:hAnsi="Calibri" w:cs="Calibri"/>
          <w:lang w:eastAsia="sl-SI"/>
        </w:rPr>
        <w:t xml:space="preserve"> za poslovne subjekte, vpisane v Poslovni register Slovenije, kar </w:t>
      </w:r>
      <w:r w:rsidR="00036D21" w:rsidRPr="000F3291">
        <w:rPr>
          <w:rFonts w:ascii="Calibri" w:eastAsia="Times New Roman" w:hAnsi="Calibri" w:cs="Calibri"/>
          <w:lang w:eastAsia="sl-SI"/>
        </w:rPr>
        <w:t xml:space="preserve">je </w:t>
      </w:r>
      <w:r w:rsidRPr="000F3291">
        <w:rPr>
          <w:rFonts w:ascii="Calibri" w:eastAsia="Times New Roman" w:hAnsi="Calibri" w:cs="Calibri"/>
          <w:lang w:eastAsia="sl-SI"/>
        </w:rPr>
        <w:t xml:space="preserve">določeno v Pravilih obveznega zdravstvenega zavarovanja. Obveznost velja za vse </w:t>
      </w:r>
      <w:proofErr w:type="spellStart"/>
      <w:r w:rsidRPr="000F3291">
        <w:rPr>
          <w:rFonts w:ascii="Calibri" w:eastAsia="Times New Roman" w:hAnsi="Calibri" w:cs="Calibri"/>
          <w:lang w:eastAsia="sl-SI"/>
        </w:rPr>
        <w:t>eBOL</w:t>
      </w:r>
      <w:proofErr w:type="spellEnd"/>
      <w:r w:rsidRPr="000F3291">
        <w:rPr>
          <w:rFonts w:ascii="Calibri" w:eastAsia="Times New Roman" w:hAnsi="Calibri" w:cs="Calibri"/>
          <w:lang w:eastAsia="sl-SI"/>
        </w:rPr>
        <w:t xml:space="preserve">, ki se nanašajo na začasne zadržanosti od dela </w:t>
      </w:r>
      <w:r w:rsidRPr="000F3291">
        <w:rPr>
          <w:rFonts w:ascii="Calibri" w:eastAsia="Times New Roman" w:hAnsi="Calibri" w:cs="Calibri"/>
          <w:b/>
          <w:bCs/>
          <w:lang w:eastAsia="sl-SI"/>
        </w:rPr>
        <w:t>od vključno 1. 2. 2020 naprej</w:t>
      </w:r>
      <w:r w:rsidRPr="000F3291">
        <w:rPr>
          <w:rFonts w:ascii="Calibri" w:eastAsia="Times New Roman" w:hAnsi="Calibri" w:cs="Calibri"/>
          <w:lang w:eastAsia="sl-SI"/>
        </w:rPr>
        <w:t>.</w:t>
      </w:r>
    </w:p>
    <w:p w14:paraId="6571F373" w14:textId="77777777" w:rsidR="003E7E41" w:rsidRPr="000F3291" w:rsidRDefault="003E7E41" w:rsidP="003E7E41">
      <w:pPr>
        <w:spacing w:after="0" w:line="252" w:lineRule="atLeast"/>
        <w:jc w:val="both"/>
        <w:rPr>
          <w:rFonts w:ascii="Verdana" w:eastAsia="Times New Roman" w:hAnsi="Verdana" w:cs="Times New Roman"/>
          <w:sz w:val="18"/>
          <w:szCs w:val="18"/>
          <w:lang w:eastAsia="sl-SI"/>
        </w:rPr>
      </w:pPr>
    </w:p>
    <w:p w14:paraId="5F9575A4" w14:textId="77777777" w:rsidR="003E7E41" w:rsidRPr="003E7E41" w:rsidRDefault="003E7E41" w:rsidP="003E7E41">
      <w:pPr>
        <w:spacing w:after="0" w:line="240" w:lineRule="auto"/>
        <w:jc w:val="both"/>
        <w:outlineLvl w:val="1"/>
        <w:rPr>
          <w:rFonts w:ascii="Verdana" w:eastAsia="Times New Roman" w:hAnsi="Verdana" w:cs="Times New Roman"/>
          <w:color w:val="157E01"/>
          <w:sz w:val="23"/>
          <w:szCs w:val="23"/>
          <w:lang w:eastAsia="sl-SI"/>
        </w:rPr>
      </w:pPr>
      <w:r w:rsidRPr="003E7E41">
        <w:rPr>
          <w:rFonts w:ascii="Verdana" w:eastAsia="Times New Roman" w:hAnsi="Verdana" w:cs="Times New Roman"/>
          <w:color w:val="157E01"/>
          <w:sz w:val="23"/>
          <w:szCs w:val="23"/>
          <w:lang w:eastAsia="sl-SI"/>
        </w:rPr>
        <w:t>Na kakšen način?</w:t>
      </w:r>
    </w:p>
    <w:p w14:paraId="7BAC4B4F" w14:textId="437E1A99" w:rsidR="0011292F" w:rsidRPr="0011292F" w:rsidRDefault="003E7E41" w:rsidP="0011292F">
      <w:pPr>
        <w:spacing w:after="0" w:line="252" w:lineRule="atLeast"/>
        <w:jc w:val="both"/>
        <w:rPr>
          <w:rFonts w:ascii="Calibri" w:eastAsia="Times New Roman" w:hAnsi="Calibri" w:cs="Calibri"/>
          <w:lang w:eastAsia="sl-SI"/>
        </w:rPr>
      </w:pPr>
      <w:r w:rsidRPr="000F3291">
        <w:rPr>
          <w:rFonts w:ascii="Calibri" w:eastAsia="Times New Roman" w:hAnsi="Calibri" w:cs="Calibri"/>
          <w:lang w:eastAsia="sl-SI"/>
        </w:rPr>
        <w:t xml:space="preserve">Zavezanec lahko pridobiva </w:t>
      </w:r>
      <w:proofErr w:type="spellStart"/>
      <w:r w:rsidRPr="000F3291">
        <w:rPr>
          <w:rFonts w:ascii="Calibri" w:eastAsia="Times New Roman" w:hAnsi="Calibri" w:cs="Calibri"/>
          <w:lang w:eastAsia="sl-SI"/>
        </w:rPr>
        <w:t>eBOL</w:t>
      </w:r>
      <w:proofErr w:type="spellEnd"/>
      <w:r w:rsidRPr="000F3291">
        <w:rPr>
          <w:rFonts w:ascii="Calibri" w:eastAsia="Times New Roman" w:hAnsi="Calibri" w:cs="Calibri"/>
          <w:lang w:eastAsia="sl-SI"/>
        </w:rPr>
        <w:t xml:space="preserve"> z uporabo </w:t>
      </w:r>
      <w:r w:rsidRPr="000F3291">
        <w:rPr>
          <w:rFonts w:ascii="Calibri" w:eastAsia="Times New Roman" w:hAnsi="Calibri" w:cs="Calibri"/>
          <w:b/>
          <w:bCs/>
          <w:lang w:eastAsia="sl-SI"/>
        </w:rPr>
        <w:t>spletnega portala e-VEM (SPOT)</w:t>
      </w:r>
      <w:r w:rsidRPr="000F3291">
        <w:rPr>
          <w:rFonts w:ascii="Calibri" w:eastAsia="Times New Roman" w:hAnsi="Calibri" w:cs="Calibri"/>
          <w:lang w:eastAsia="sl-SI"/>
        </w:rPr>
        <w:t xml:space="preserve"> ali preko </w:t>
      </w:r>
      <w:r w:rsidRPr="000F3291">
        <w:rPr>
          <w:rFonts w:ascii="Calibri" w:eastAsia="Times New Roman" w:hAnsi="Calibri" w:cs="Calibri"/>
          <w:b/>
          <w:bCs/>
          <w:color w:val="666666"/>
          <w:lang w:eastAsia="sl-SI"/>
        </w:rPr>
        <w:t xml:space="preserve">spletnega </w:t>
      </w:r>
      <w:r w:rsidRPr="000F3291">
        <w:rPr>
          <w:rFonts w:ascii="Calibri" w:eastAsia="Times New Roman" w:hAnsi="Calibri" w:cs="Calibri"/>
          <w:b/>
          <w:bCs/>
          <w:lang w:eastAsia="sl-SI"/>
        </w:rPr>
        <w:t xml:space="preserve">vmesnika </w:t>
      </w:r>
      <w:proofErr w:type="spellStart"/>
      <w:r w:rsidRPr="000F3291">
        <w:rPr>
          <w:rFonts w:ascii="Calibri" w:eastAsia="Times New Roman" w:hAnsi="Calibri" w:cs="Calibri"/>
          <w:b/>
          <w:bCs/>
          <w:lang w:eastAsia="sl-SI"/>
        </w:rPr>
        <w:t>eBOL</w:t>
      </w:r>
      <w:proofErr w:type="spellEnd"/>
      <w:r w:rsidRPr="000F3291">
        <w:rPr>
          <w:rFonts w:ascii="Calibri" w:eastAsia="Times New Roman" w:hAnsi="Calibri" w:cs="Calibri"/>
          <w:b/>
          <w:bCs/>
          <w:lang w:eastAsia="sl-SI"/>
        </w:rPr>
        <w:t xml:space="preserve"> in </w:t>
      </w:r>
      <w:proofErr w:type="spellStart"/>
      <w:r w:rsidRPr="000F3291">
        <w:rPr>
          <w:rFonts w:ascii="Calibri" w:eastAsia="Times New Roman" w:hAnsi="Calibri" w:cs="Calibri"/>
          <w:b/>
          <w:bCs/>
          <w:lang w:eastAsia="sl-SI"/>
        </w:rPr>
        <w:t>eNDM</w:t>
      </w:r>
      <w:proofErr w:type="spellEnd"/>
      <w:r w:rsidRPr="000F3291">
        <w:rPr>
          <w:rFonts w:ascii="Calibri" w:eastAsia="Times New Roman" w:hAnsi="Calibri" w:cs="Calibri"/>
          <w:lang w:eastAsia="sl-SI"/>
        </w:rPr>
        <w:t xml:space="preserve">, ki omogoča povsem avtomatiziran prenos </w:t>
      </w:r>
      <w:proofErr w:type="spellStart"/>
      <w:r w:rsidRPr="000F3291">
        <w:rPr>
          <w:rFonts w:ascii="Calibri" w:eastAsia="Times New Roman" w:hAnsi="Calibri" w:cs="Calibri"/>
          <w:lang w:eastAsia="sl-SI"/>
        </w:rPr>
        <w:t>eBOL</w:t>
      </w:r>
      <w:proofErr w:type="spellEnd"/>
      <w:r w:rsidRPr="000F3291">
        <w:rPr>
          <w:rFonts w:ascii="Calibri" w:eastAsia="Times New Roman" w:hAnsi="Calibri" w:cs="Calibri"/>
          <w:lang w:eastAsia="sl-SI"/>
        </w:rPr>
        <w:t xml:space="preserve"> v informacijski sistem zavezanca, s čemer si zavezanec lahko bistveno poenostavi evidentiranje podatkov o bolniškem staležu v kadrovskem informacijskem sistemu in zbiranje podatkov za obračun plač ter pripravo zahtevkov za refundacijo nadomestil plač.</w:t>
      </w:r>
      <w:r w:rsidR="0011292F">
        <w:rPr>
          <w:rFonts w:ascii="Calibri" w:eastAsia="Times New Roman" w:hAnsi="Calibri" w:cs="Calibri"/>
          <w:lang w:eastAsia="sl-SI"/>
        </w:rPr>
        <w:t xml:space="preserve"> </w:t>
      </w:r>
      <w:r w:rsidR="0011292F" w:rsidRPr="00A45D99">
        <w:rPr>
          <w:rFonts w:cs="Calibri"/>
          <w:lang w:eastAsia="sl-SI"/>
        </w:rPr>
        <w:t>Pri elektronskem vlaganju zahtevk</w:t>
      </w:r>
      <w:r w:rsidR="0011292F">
        <w:rPr>
          <w:rFonts w:cs="Calibri"/>
          <w:lang w:eastAsia="sl-SI"/>
        </w:rPr>
        <w:t>ov za refundacijo nadomestil</w:t>
      </w:r>
      <w:r w:rsidR="0011292F" w:rsidRPr="00A45D99">
        <w:rPr>
          <w:rFonts w:cs="Calibri"/>
          <w:lang w:eastAsia="sl-SI"/>
        </w:rPr>
        <w:t xml:space="preserve"> ne bo več potrebno </w:t>
      </w:r>
      <w:proofErr w:type="spellStart"/>
      <w:r w:rsidR="0011292F" w:rsidRPr="00A45D99">
        <w:rPr>
          <w:rFonts w:cs="Calibri"/>
          <w:lang w:eastAsia="sl-SI"/>
        </w:rPr>
        <w:t>skenirati</w:t>
      </w:r>
      <w:proofErr w:type="spellEnd"/>
      <w:r w:rsidR="0011292F" w:rsidRPr="00A45D99">
        <w:rPr>
          <w:rFonts w:cs="Calibri"/>
          <w:lang w:eastAsia="sl-SI"/>
        </w:rPr>
        <w:t xml:space="preserve"> bolniških listov. Zaradi te poenostavitve postane elektronsko vlaganje </w:t>
      </w:r>
      <w:r w:rsidR="0011292F" w:rsidRPr="00A45D99">
        <w:rPr>
          <w:rFonts w:cs="Calibri"/>
          <w:bCs/>
          <w:lang w:eastAsia="sl-SI"/>
        </w:rPr>
        <w:t xml:space="preserve">še enostavnejše. </w:t>
      </w:r>
    </w:p>
    <w:p w14:paraId="26DA660E" w14:textId="77777777" w:rsidR="0011292F" w:rsidRPr="000F3291" w:rsidRDefault="0011292F" w:rsidP="003E7E41">
      <w:pPr>
        <w:spacing w:after="0" w:line="252" w:lineRule="atLeast"/>
        <w:jc w:val="both"/>
        <w:rPr>
          <w:rFonts w:ascii="Calibri" w:eastAsia="Times New Roman" w:hAnsi="Calibri" w:cs="Calibri"/>
          <w:lang w:eastAsia="sl-SI"/>
        </w:rPr>
      </w:pPr>
    </w:p>
    <w:p w14:paraId="7A816571" w14:textId="5C0952E0" w:rsidR="004A7B06" w:rsidRPr="00A45D99" w:rsidRDefault="004A7B06" w:rsidP="004A7B06">
      <w:pPr>
        <w:spacing w:line="240" w:lineRule="auto"/>
        <w:contextualSpacing/>
        <w:jc w:val="both"/>
        <w:rPr>
          <w:rFonts w:cs="Calibri"/>
          <w:lang w:eastAsia="sl-SI"/>
        </w:rPr>
      </w:pPr>
      <w:bookmarkStart w:id="0" w:name="_GoBack"/>
      <w:bookmarkEnd w:id="0"/>
      <w:r w:rsidRPr="00A45D99">
        <w:rPr>
          <w:rFonts w:cs="Calibri"/>
          <w:lang w:eastAsia="sl-SI"/>
        </w:rPr>
        <w:t xml:space="preserve">Kot primer dobre prakse navajamo </w:t>
      </w:r>
      <w:r w:rsidRPr="00A45D99">
        <w:rPr>
          <w:rFonts w:cs="Calibri"/>
          <w:bCs/>
          <w:lang w:eastAsia="sl-SI"/>
        </w:rPr>
        <w:t xml:space="preserve">delodajalce, ki so elektronske bolniške liste </w:t>
      </w:r>
      <w:r w:rsidRPr="00A45D99">
        <w:rPr>
          <w:rFonts w:cs="Calibri"/>
          <w:lang w:eastAsia="sl-SI"/>
        </w:rPr>
        <w:t>prek sistema SPOT (</w:t>
      </w:r>
      <w:proofErr w:type="spellStart"/>
      <w:r w:rsidRPr="00A45D99">
        <w:rPr>
          <w:rFonts w:cs="Calibri"/>
          <w:lang w:eastAsia="sl-SI"/>
        </w:rPr>
        <w:t>eVEM</w:t>
      </w:r>
      <w:proofErr w:type="spellEnd"/>
      <w:r w:rsidRPr="00A45D99">
        <w:rPr>
          <w:rFonts w:cs="Calibri"/>
          <w:lang w:eastAsia="sl-SI"/>
        </w:rPr>
        <w:t xml:space="preserve">) prenesli v informacijski sistem svojega podjetja ter jih prikažejo tudi svojim delavcem na primer v elektronski kadrovski evidenci ali elektronski evidenci delovnega časa. V tem primeru delavcem ne bo potrebno dostopati s kvalificiranim digitalnim potrdilom prek portala </w:t>
      </w:r>
      <w:hyperlink r:id="rId6" w:history="1">
        <w:r w:rsidRPr="00A45D99">
          <w:rPr>
            <w:rFonts w:cs="Calibri"/>
            <w:u w:val="single"/>
            <w:lang w:eastAsia="sl-SI"/>
          </w:rPr>
          <w:t>https://moj.zzzs.si</w:t>
        </w:r>
      </w:hyperlink>
      <w:r w:rsidRPr="00A45D99">
        <w:rPr>
          <w:rFonts w:cs="Calibri"/>
          <w:lang w:eastAsia="sl-SI"/>
        </w:rPr>
        <w:t xml:space="preserve"> ter preverjati, ali je bil izdan elektronski bolniški list oziroma ali je bil izdan s pravilnimi podatki, saj mu delodajalec zagot</w:t>
      </w:r>
      <w:r>
        <w:rPr>
          <w:rFonts w:cs="Calibri"/>
          <w:lang w:eastAsia="sl-SI"/>
        </w:rPr>
        <w:t>a</w:t>
      </w:r>
      <w:r w:rsidRPr="00A45D99">
        <w:rPr>
          <w:rFonts w:cs="Calibri"/>
          <w:lang w:eastAsia="sl-SI"/>
        </w:rPr>
        <w:t>vlja vpogled v elektronski bolniški list, ki ga je za njega prevzel in že prenesel v svoj sistem.</w:t>
      </w:r>
    </w:p>
    <w:p w14:paraId="7E01B475" w14:textId="77777777" w:rsidR="00036D21" w:rsidRPr="000F3291" w:rsidRDefault="00036D21" w:rsidP="003E7E41">
      <w:pPr>
        <w:spacing w:after="0" w:line="252" w:lineRule="atLeast"/>
        <w:jc w:val="both"/>
        <w:rPr>
          <w:rFonts w:ascii="Calibri" w:eastAsia="Times New Roman" w:hAnsi="Calibri" w:cs="Calibri"/>
          <w:color w:val="666666"/>
          <w:lang w:eastAsia="sl-SI"/>
        </w:rPr>
      </w:pPr>
    </w:p>
    <w:p w14:paraId="703E1E68" w14:textId="77777777" w:rsidR="003E7E41" w:rsidRPr="003E7E41" w:rsidRDefault="003E7E41" w:rsidP="003E7E41">
      <w:pPr>
        <w:spacing w:after="0" w:line="240" w:lineRule="auto"/>
        <w:jc w:val="both"/>
        <w:outlineLvl w:val="1"/>
        <w:rPr>
          <w:rFonts w:ascii="Verdana" w:eastAsia="Times New Roman" w:hAnsi="Verdana" w:cs="Times New Roman"/>
          <w:color w:val="157E01"/>
          <w:sz w:val="23"/>
          <w:szCs w:val="23"/>
          <w:lang w:eastAsia="sl-SI"/>
        </w:rPr>
      </w:pPr>
      <w:r w:rsidRPr="003E7E41">
        <w:rPr>
          <w:rFonts w:ascii="Verdana" w:eastAsia="Times New Roman" w:hAnsi="Verdana" w:cs="Times New Roman"/>
          <w:color w:val="157E01"/>
          <w:sz w:val="23"/>
          <w:szCs w:val="23"/>
          <w:lang w:eastAsia="sl-SI"/>
        </w:rPr>
        <w:t>Potrebna informacijska oprema in prijava</w:t>
      </w:r>
    </w:p>
    <w:p w14:paraId="1A217AF0" w14:textId="77777777" w:rsidR="003E7E41" w:rsidRPr="003E7E41" w:rsidRDefault="003E7E41" w:rsidP="003E7E41">
      <w:pPr>
        <w:spacing w:after="0" w:line="252" w:lineRule="atLeast"/>
        <w:jc w:val="both"/>
        <w:rPr>
          <w:rFonts w:ascii="Verdana" w:eastAsia="Times New Roman" w:hAnsi="Verdana" w:cs="Times New Roman"/>
          <w:color w:val="666666"/>
          <w:sz w:val="18"/>
          <w:szCs w:val="18"/>
          <w:lang w:eastAsia="sl-SI"/>
        </w:rPr>
      </w:pPr>
      <w:r w:rsidRPr="000F3291">
        <w:rPr>
          <w:rFonts w:eastAsia="Times New Roman" w:cstheme="minorHAnsi"/>
          <w:bCs/>
          <w:lang w:eastAsia="sl-SI"/>
        </w:rPr>
        <w:t>Za uporabo spletnega portala e-VEM (SPOT)</w:t>
      </w:r>
      <w:r w:rsidRPr="000F3291">
        <w:rPr>
          <w:rFonts w:eastAsia="Times New Roman" w:cstheme="minorHAnsi"/>
          <w:lang w:eastAsia="sl-SI"/>
        </w:rPr>
        <w:t xml:space="preserve"> uporabnik potrebuje računalnik s spletnim brskalnikom, dostop do interneta, digitalno potrdilo in </w:t>
      </w:r>
      <w:r w:rsidRPr="00FF18A1">
        <w:rPr>
          <w:rFonts w:eastAsia="Times New Roman" w:cstheme="minorHAnsi"/>
          <w:b/>
          <w:lang w:eastAsia="sl-SI"/>
        </w:rPr>
        <w:t>podeljeno pooblastilo</w:t>
      </w:r>
      <w:r w:rsidRPr="000F3291">
        <w:rPr>
          <w:rFonts w:eastAsia="Times New Roman" w:cstheme="minorHAnsi"/>
          <w:lang w:eastAsia="sl-SI"/>
        </w:rPr>
        <w:t>. Prijavo oseb, ki bodo spletni portal uporabljale v imenu zavezanca, odda zakoniti zastopnik zavezanca ali pooblaščena oseba, ki jo je zakoniti zastopnik zavezanca pooblastil za izvajanje tega in/ali ostalih postopkov na e-VEM. Pooblastilo se lahko v pisni obliki odda na točki SPOT. Zastopnik zavezanca lahko pooblastilo uredi tudi v elektronski obliki na portalu e-VEM, za kar potrebuje digitalno potrdilo. Obrazec in napotki za prijavo pooblastil so objavljeni na</w:t>
      </w:r>
      <w:r w:rsidRPr="000F3291">
        <w:rPr>
          <w:rFonts w:ascii="Verdana" w:eastAsia="Times New Roman" w:hAnsi="Verdana" w:cs="Times New Roman"/>
          <w:sz w:val="18"/>
          <w:szCs w:val="18"/>
          <w:lang w:eastAsia="sl-SI"/>
        </w:rPr>
        <w:t xml:space="preserve"> </w:t>
      </w:r>
      <w:hyperlink r:id="rId7" w:tgtFrame="_blank" w:history="1">
        <w:r w:rsidRPr="003E7E41">
          <w:rPr>
            <w:rFonts w:ascii="Verdana" w:eastAsia="Times New Roman" w:hAnsi="Verdana" w:cs="Times New Roman"/>
            <w:color w:val="A86337"/>
            <w:sz w:val="18"/>
            <w:szCs w:val="18"/>
            <w:lang w:eastAsia="sl-SI"/>
          </w:rPr>
          <w:t>tej spletni strani e-VEM</w:t>
        </w:r>
      </w:hyperlink>
      <w:r w:rsidRPr="003E7E41">
        <w:rPr>
          <w:rFonts w:ascii="Verdana" w:eastAsia="Times New Roman" w:hAnsi="Verdana" w:cs="Times New Roman"/>
          <w:color w:val="666666"/>
          <w:sz w:val="18"/>
          <w:szCs w:val="18"/>
          <w:lang w:eastAsia="sl-SI"/>
        </w:rPr>
        <w:t>.</w:t>
      </w:r>
    </w:p>
    <w:p w14:paraId="3B811C9A" w14:textId="77777777" w:rsidR="00C17F56" w:rsidRDefault="00C17F56" w:rsidP="003E7E41">
      <w:pPr>
        <w:spacing w:after="0" w:line="252" w:lineRule="atLeast"/>
        <w:jc w:val="both"/>
        <w:rPr>
          <w:rFonts w:ascii="Verdana" w:eastAsia="Times New Roman" w:hAnsi="Verdana" w:cs="Times New Roman"/>
          <w:b/>
          <w:bCs/>
          <w:color w:val="666666"/>
          <w:sz w:val="18"/>
          <w:szCs w:val="18"/>
          <w:lang w:eastAsia="sl-SI"/>
        </w:rPr>
      </w:pPr>
    </w:p>
    <w:p w14:paraId="1176061B" w14:textId="4EF22BA4" w:rsidR="003E7E41" w:rsidRPr="000F3291" w:rsidRDefault="003E7E41" w:rsidP="003E7E41">
      <w:pPr>
        <w:spacing w:after="0" w:line="252" w:lineRule="atLeast"/>
        <w:jc w:val="both"/>
        <w:rPr>
          <w:rFonts w:ascii="Calibri" w:eastAsia="Times New Roman" w:hAnsi="Calibri" w:cs="Calibri"/>
          <w:lang w:eastAsia="sl-SI"/>
        </w:rPr>
      </w:pPr>
      <w:r w:rsidRPr="000F3291">
        <w:rPr>
          <w:rFonts w:ascii="Calibri" w:eastAsia="Times New Roman" w:hAnsi="Calibri" w:cs="Calibri"/>
          <w:bCs/>
          <w:lang w:eastAsia="sl-SI"/>
        </w:rPr>
        <w:t xml:space="preserve">Za uporabo spletnega vmesnika </w:t>
      </w:r>
      <w:proofErr w:type="spellStart"/>
      <w:r w:rsidRPr="000F3291">
        <w:rPr>
          <w:rFonts w:ascii="Calibri" w:eastAsia="Times New Roman" w:hAnsi="Calibri" w:cs="Calibri"/>
          <w:bCs/>
          <w:lang w:eastAsia="sl-SI"/>
        </w:rPr>
        <w:t>eBOL</w:t>
      </w:r>
      <w:proofErr w:type="spellEnd"/>
      <w:r w:rsidRPr="000F3291">
        <w:rPr>
          <w:rFonts w:ascii="Calibri" w:eastAsia="Times New Roman" w:hAnsi="Calibri" w:cs="Calibri"/>
          <w:bCs/>
          <w:lang w:eastAsia="sl-SI"/>
        </w:rPr>
        <w:t xml:space="preserve"> in </w:t>
      </w:r>
      <w:proofErr w:type="spellStart"/>
      <w:r w:rsidRPr="000F3291">
        <w:rPr>
          <w:rFonts w:ascii="Calibri" w:eastAsia="Times New Roman" w:hAnsi="Calibri" w:cs="Calibri"/>
          <w:bCs/>
          <w:lang w:eastAsia="sl-SI"/>
        </w:rPr>
        <w:t>eNDM</w:t>
      </w:r>
      <w:proofErr w:type="spellEnd"/>
      <w:r w:rsidRPr="000F3291">
        <w:rPr>
          <w:rFonts w:ascii="Calibri" w:eastAsia="Times New Roman" w:hAnsi="Calibri" w:cs="Calibri"/>
          <w:lang w:eastAsia="sl-SI"/>
        </w:rPr>
        <w:t xml:space="preserve"> zavezanec potrebuje aplikacijo, ki omogoča prevzem </w:t>
      </w:r>
      <w:proofErr w:type="spellStart"/>
      <w:r w:rsidRPr="000F3291">
        <w:rPr>
          <w:rFonts w:ascii="Calibri" w:eastAsia="Times New Roman" w:hAnsi="Calibri" w:cs="Calibri"/>
          <w:lang w:eastAsia="sl-SI"/>
        </w:rPr>
        <w:t>eBOL</w:t>
      </w:r>
      <w:proofErr w:type="spellEnd"/>
      <w:r w:rsidRPr="000F3291">
        <w:rPr>
          <w:rFonts w:ascii="Calibri" w:eastAsia="Times New Roman" w:hAnsi="Calibri" w:cs="Calibri"/>
          <w:lang w:eastAsia="sl-SI"/>
        </w:rPr>
        <w:t xml:space="preserve"> in digitalno potrdilo. Pred začetkom uporabe vmesnika mora zavezanec poslati prijavo, kot bo pojasnjeno na spletni strani e-VEM. Če zavezanec že uporablja spletni vmesnik </w:t>
      </w:r>
      <w:proofErr w:type="spellStart"/>
      <w:r w:rsidRPr="000F3291">
        <w:rPr>
          <w:rFonts w:ascii="Calibri" w:eastAsia="Times New Roman" w:hAnsi="Calibri" w:cs="Calibri"/>
          <w:lang w:eastAsia="sl-SI"/>
        </w:rPr>
        <w:t>eNDM</w:t>
      </w:r>
      <w:proofErr w:type="spellEnd"/>
      <w:r w:rsidRPr="000F3291">
        <w:rPr>
          <w:rFonts w:ascii="Calibri" w:eastAsia="Times New Roman" w:hAnsi="Calibri" w:cs="Calibri"/>
          <w:lang w:eastAsia="sl-SI"/>
        </w:rPr>
        <w:t xml:space="preserve"> za elektronsko vlaganje zahtevkov za refundacijo nadomestil plač, prijava ni potrebna.</w:t>
      </w:r>
    </w:p>
    <w:p w14:paraId="77D50722" w14:textId="77777777" w:rsidR="003E7E41" w:rsidRDefault="003E7E41" w:rsidP="003E7E41">
      <w:pPr>
        <w:spacing w:after="0" w:line="240" w:lineRule="auto"/>
        <w:jc w:val="both"/>
        <w:outlineLvl w:val="1"/>
        <w:rPr>
          <w:rFonts w:ascii="Verdana" w:eastAsia="Times New Roman" w:hAnsi="Verdana" w:cs="Times New Roman"/>
          <w:color w:val="157E01"/>
          <w:sz w:val="23"/>
          <w:szCs w:val="23"/>
          <w:lang w:eastAsia="sl-SI"/>
        </w:rPr>
      </w:pPr>
    </w:p>
    <w:p w14:paraId="2A3CDD08" w14:textId="1F4DADBA" w:rsidR="00036D21" w:rsidRDefault="003E7E41" w:rsidP="00036D21">
      <w:pPr>
        <w:spacing w:after="0" w:line="240" w:lineRule="auto"/>
        <w:jc w:val="both"/>
        <w:outlineLvl w:val="1"/>
        <w:rPr>
          <w:rFonts w:ascii="Verdana" w:eastAsia="Times New Roman" w:hAnsi="Verdana" w:cs="Times New Roman"/>
          <w:color w:val="157E01"/>
          <w:sz w:val="23"/>
          <w:szCs w:val="23"/>
          <w:lang w:eastAsia="sl-SI"/>
        </w:rPr>
      </w:pPr>
      <w:r w:rsidRPr="003E7E41">
        <w:rPr>
          <w:rFonts w:ascii="Verdana" w:eastAsia="Times New Roman" w:hAnsi="Verdana" w:cs="Times New Roman"/>
          <w:color w:val="157E01"/>
          <w:sz w:val="23"/>
          <w:szCs w:val="23"/>
          <w:lang w:eastAsia="sl-SI"/>
        </w:rPr>
        <w:t>Navodila za uporabo</w:t>
      </w:r>
    </w:p>
    <w:p w14:paraId="328D748C" w14:textId="1C0C9856" w:rsidR="003E7E41" w:rsidRPr="00036D21" w:rsidRDefault="0011292F" w:rsidP="00036D21">
      <w:pPr>
        <w:spacing w:after="0" w:line="240" w:lineRule="auto"/>
        <w:jc w:val="both"/>
        <w:outlineLvl w:val="1"/>
        <w:rPr>
          <w:rFonts w:ascii="Verdana" w:eastAsia="Times New Roman" w:hAnsi="Verdana" w:cs="Times New Roman"/>
          <w:color w:val="157E01"/>
          <w:sz w:val="23"/>
          <w:szCs w:val="23"/>
          <w:lang w:eastAsia="sl-SI"/>
        </w:rPr>
      </w:pPr>
      <w:hyperlink r:id="rId8" w:tgtFrame="_blank" w:history="1">
        <w:r w:rsidR="003E7E41" w:rsidRPr="003E7E41">
          <w:rPr>
            <w:rFonts w:ascii="Verdana" w:eastAsia="Times New Roman" w:hAnsi="Verdana" w:cs="Times New Roman"/>
            <w:color w:val="A86337"/>
            <w:sz w:val="18"/>
            <w:szCs w:val="18"/>
            <w:lang w:eastAsia="sl-SI"/>
          </w:rPr>
          <w:t>Tehnična dokumentacija za uporabo spletnega vmesnika</w:t>
        </w:r>
      </w:hyperlink>
    </w:p>
    <w:p w14:paraId="77BCDBD9" w14:textId="77777777" w:rsidR="003E7E41" w:rsidRPr="003E7E41" w:rsidRDefault="0011292F" w:rsidP="003E7E41">
      <w:pPr>
        <w:spacing w:before="150" w:after="150" w:line="252" w:lineRule="atLeast"/>
        <w:jc w:val="both"/>
        <w:rPr>
          <w:rFonts w:ascii="Verdana" w:eastAsia="Times New Roman" w:hAnsi="Verdana" w:cs="Times New Roman"/>
          <w:color w:val="666666"/>
          <w:sz w:val="18"/>
          <w:szCs w:val="18"/>
          <w:lang w:eastAsia="sl-SI"/>
        </w:rPr>
      </w:pPr>
      <w:hyperlink r:id="rId9" w:tgtFrame="_blank" w:history="1">
        <w:r w:rsidR="003E7E41" w:rsidRPr="003E7E41">
          <w:rPr>
            <w:rFonts w:ascii="Verdana" w:eastAsia="Times New Roman" w:hAnsi="Verdana" w:cs="Times New Roman"/>
            <w:color w:val="A86337"/>
            <w:sz w:val="18"/>
            <w:szCs w:val="18"/>
            <w:lang w:eastAsia="sl-SI"/>
          </w:rPr>
          <w:t>Navodila za uporabo spletnega portala e-VEM (SPOT)</w:t>
        </w:r>
      </w:hyperlink>
    </w:p>
    <w:p w14:paraId="5936C9A1" w14:textId="77777777" w:rsidR="00036D21" w:rsidRDefault="003E7E41" w:rsidP="00036D21">
      <w:pPr>
        <w:spacing w:after="0" w:line="240" w:lineRule="auto"/>
        <w:jc w:val="both"/>
        <w:outlineLvl w:val="1"/>
        <w:rPr>
          <w:rFonts w:ascii="Verdana" w:eastAsia="Times New Roman" w:hAnsi="Verdana" w:cs="Times New Roman"/>
          <w:color w:val="157E01"/>
          <w:sz w:val="23"/>
          <w:szCs w:val="23"/>
          <w:lang w:eastAsia="sl-SI"/>
        </w:rPr>
      </w:pPr>
      <w:r w:rsidRPr="003E7E41">
        <w:rPr>
          <w:rFonts w:ascii="Verdana" w:eastAsia="Times New Roman" w:hAnsi="Verdana" w:cs="Times New Roman"/>
          <w:color w:val="157E01"/>
          <w:sz w:val="23"/>
          <w:szCs w:val="23"/>
          <w:lang w:eastAsia="sl-SI"/>
        </w:rPr>
        <w:t>Na koga se lahko obrnem za pomoč</w:t>
      </w:r>
    </w:p>
    <w:p w14:paraId="1177B897" w14:textId="2B4034D0" w:rsidR="003E7E41" w:rsidRPr="00036D21" w:rsidRDefault="003E7E41" w:rsidP="00036D21">
      <w:pPr>
        <w:spacing w:after="0" w:line="240" w:lineRule="auto"/>
        <w:jc w:val="both"/>
        <w:outlineLvl w:val="1"/>
        <w:rPr>
          <w:rFonts w:ascii="Verdana" w:eastAsia="Times New Roman" w:hAnsi="Verdana" w:cs="Times New Roman"/>
          <w:color w:val="157E01"/>
          <w:sz w:val="23"/>
          <w:szCs w:val="23"/>
          <w:lang w:eastAsia="sl-SI"/>
        </w:rPr>
      </w:pPr>
      <w:r w:rsidRPr="000F3291">
        <w:rPr>
          <w:rFonts w:ascii="Calibri" w:eastAsia="Times New Roman" w:hAnsi="Calibri" w:cs="Calibri"/>
          <w:lang w:eastAsia="sl-SI"/>
        </w:rPr>
        <w:t>Zavezanci in proizvajalci kadrovskih informacijskih sistemov ter aplikacij za obračun plač vsebinska vprašanja glede uporabe spletnega vmesnika lahko naslovijo na elektronski naslov</w:t>
      </w:r>
      <w:r w:rsidRPr="003E7E41">
        <w:rPr>
          <w:rFonts w:ascii="Verdana" w:eastAsia="Times New Roman" w:hAnsi="Verdana" w:cs="Times New Roman"/>
          <w:color w:val="666666"/>
          <w:sz w:val="18"/>
          <w:szCs w:val="18"/>
          <w:lang w:eastAsia="sl-SI"/>
        </w:rPr>
        <w:t xml:space="preserve"> </w:t>
      </w:r>
      <w:hyperlink r:id="rId10" w:history="1">
        <w:r w:rsidRPr="003E7E41">
          <w:rPr>
            <w:rFonts w:ascii="Verdana" w:eastAsia="Times New Roman" w:hAnsi="Verdana" w:cs="Times New Roman"/>
            <w:color w:val="A86337"/>
            <w:sz w:val="18"/>
            <w:szCs w:val="18"/>
            <w:lang w:eastAsia="sl-SI"/>
          </w:rPr>
          <w:t>ebol@zzzs.si</w:t>
        </w:r>
      </w:hyperlink>
      <w:r w:rsidRPr="003E7E41">
        <w:rPr>
          <w:rFonts w:ascii="Verdana" w:eastAsia="Times New Roman" w:hAnsi="Verdana" w:cs="Times New Roman"/>
          <w:color w:val="666666"/>
          <w:sz w:val="18"/>
          <w:szCs w:val="18"/>
          <w:lang w:eastAsia="sl-SI"/>
        </w:rPr>
        <w:t>.</w:t>
      </w:r>
    </w:p>
    <w:p w14:paraId="38F130E7" w14:textId="77777777" w:rsidR="006061A4" w:rsidRDefault="006061A4"/>
    <w:sectPr w:rsidR="00606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6D3"/>
    <w:multiLevelType w:val="multilevel"/>
    <w:tmpl w:val="0226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41"/>
    <w:rsid w:val="00036D21"/>
    <w:rsid w:val="000F3291"/>
    <w:rsid w:val="00107235"/>
    <w:rsid w:val="0011292F"/>
    <w:rsid w:val="003E7E41"/>
    <w:rsid w:val="004A7B06"/>
    <w:rsid w:val="006061A4"/>
    <w:rsid w:val="008B449D"/>
    <w:rsid w:val="00C17F56"/>
    <w:rsid w:val="00FF18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EFB6"/>
  <w15:chartTrackingRefBased/>
  <w15:docId w15:val="{888F7859-801D-494F-8B6D-8935581C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3E7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3E7E4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E7E41"/>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3E7E41"/>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3E7E4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E7E41"/>
    <w:rPr>
      <w:b/>
      <w:bCs/>
    </w:rPr>
  </w:style>
  <w:style w:type="character" w:styleId="Hiperpovezava">
    <w:name w:val="Hyperlink"/>
    <w:basedOn w:val="Privzetapisavaodstavka"/>
    <w:uiPriority w:val="99"/>
    <w:semiHidden/>
    <w:unhideWhenUsed/>
    <w:rsid w:val="003E7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m.gov.si/info/vmesnik-nadomestila/" TargetMode="External"/><Relationship Id="rId3" Type="http://schemas.openxmlformats.org/officeDocument/2006/relationships/settings" Target="settings.xml"/><Relationship Id="rId7" Type="http://schemas.openxmlformats.org/officeDocument/2006/relationships/hyperlink" Target="http://evem.gov.si/evem/cms/news/detailEugo.evem?srcsi_cms_news_id=73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j.zzzs.si" TargetMode="External"/><Relationship Id="rId11" Type="http://schemas.openxmlformats.org/officeDocument/2006/relationships/fontTable" Target="fontTable.xml"/><Relationship Id="rId5" Type="http://schemas.openxmlformats.org/officeDocument/2006/relationships/hyperlink" Target="http://evem.gov.si/evem/" TargetMode="External"/><Relationship Id="rId10" Type="http://schemas.openxmlformats.org/officeDocument/2006/relationships/hyperlink" Target="mailto:ebol@zzzs.si" TargetMode="External"/><Relationship Id="rId4" Type="http://schemas.openxmlformats.org/officeDocument/2006/relationships/webSettings" Target="webSettings.xml"/><Relationship Id="rId9" Type="http://schemas.openxmlformats.org/officeDocument/2006/relationships/hyperlink" Target="http://evem.gov.si/info/data/user_upload/tehnicna_navodila/Navodila_za_prenos_elektronskih_bolniskih_listov_prek_portala.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738</Words>
  <Characters>4213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Polutnik</dc:creator>
  <cp:keywords/>
  <dc:description/>
  <cp:lastModifiedBy>Maja Polutnik</cp:lastModifiedBy>
  <cp:revision>9</cp:revision>
  <dcterms:created xsi:type="dcterms:W3CDTF">2020-01-29T11:51:00Z</dcterms:created>
  <dcterms:modified xsi:type="dcterms:W3CDTF">2020-01-29T14:48:00Z</dcterms:modified>
</cp:coreProperties>
</file>